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F2C9" w14:textId="77777777" w:rsidR="00E63611" w:rsidRDefault="00484972" w:rsidP="00484972">
      <w:pPr>
        <w:jc w:val="center"/>
        <w:rPr>
          <w:rFonts w:ascii="Arial" w:hAnsi="Arial" w:cs="Arial"/>
          <w:b/>
          <w:sz w:val="36"/>
          <w:szCs w:val="32"/>
        </w:rPr>
      </w:pPr>
      <w:r w:rsidRPr="00484972">
        <w:rPr>
          <w:rFonts w:ascii="Arial" w:hAnsi="Arial" w:cs="Arial"/>
          <w:b/>
          <w:sz w:val="36"/>
          <w:szCs w:val="32"/>
        </w:rPr>
        <w:t>PLANNED GIVING BOOKLETS</w:t>
      </w:r>
    </w:p>
    <w:p w14:paraId="39480B52" w14:textId="77777777" w:rsidR="00484972" w:rsidRDefault="00484972" w:rsidP="009A0A17">
      <w:pPr>
        <w:spacing w:after="0" w:line="240" w:lineRule="auto"/>
        <w:jc w:val="both"/>
        <w:rPr>
          <w:rFonts w:ascii="Arial" w:hAnsi="Arial" w:cs="Arial"/>
          <w:sz w:val="28"/>
          <w:szCs w:val="32"/>
        </w:rPr>
      </w:pPr>
      <w:r>
        <w:rPr>
          <w:rFonts w:ascii="Arial" w:hAnsi="Arial" w:cs="Arial"/>
          <w:sz w:val="28"/>
          <w:szCs w:val="32"/>
        </w:rPr>
        <w:t xml:space="preserve">The Stewardship Committee is pleased to announce that several </w:t>
      </w:r>
      <w:r w:rsidR="009A0A17">
        <w:rPr>
          <w:rFonts w:ascii="Arial" w:hAnsi="Arial" w:cs="Arial"/>
          <w:sz w:val="28"/>
          <w:szCs w:val="32"/>
        </w:rPr>
        <w:t>informational</w:t>
      </w:r>
      <w:r>
        <w:rPr>
          <w:rFonts w:ascii="Arial" w:hAnsi="Arial" w:cs="Arial"/>
          <w:sz w:val="28"/>
          <w:szCs w:val="32"/>
        </w:rPr>
        <w:t xml:space="preserve"> booklets </w:t>
      </w:r>
      <w:r w:rsidR="009A0A17">
        <w:rPr>
          <w:rFonts w:ascii="Arial" w:hAnsi="Arial" w:cs="Arial"/>
          <w:sz w:val="28"/>
          <w:szCs w:val="32"/>
        </w:rPr>
        <w:t xml:space="preserve">on planned giving are now </w:t>
      </w:r>
      <w:r>
        <w:rPr>
          <w:rFonts w:ascii="Arial" w:hAnsi="Arial" w:cs="Arial"/>
          <w:sz w:val="28"/>
          <w:szCs w:val="32"/>
        </w:rPr>
        <w:t>available in the back of the church</w:t>
      </w:r>
      <w:r w:rsidR="009A0A17">
        <w:rPr>
          <w:rFonts w:ascii="Arial" w:hAnsi="Arial" w:cs="Arial"/>
          <w:sz w:val="28"/>
          <w:szCs w:val="32"/>
        </w:rPr>
        <w:t>, as well as available to download</w:t>
      </w:r>
      <w:r>
        <w:rPr>
          <w:rFonts w:ascii="Arial" w:hAnsi="Arial" w:cs="Arial"/>
          <w:sz w:val="28"/>
          <w:szCs w:val="32"/>
        </w:rPr>
        <w:t xml:space="preserve">. Each explains </w:t>
      </w:r>
      <w:r w:rsidR="009A0A17">
        <w:rPr>
          <w:rFonts w:ascii="Arial" w:hAnsi="Arial" w:cs="Arial"/>
          <w:sz w:val="28"/>
          <w:szCs w:val="32"/>
        </w:rPr>
        <w:t>how planned giving works and</w:t>
      </w:r>
      <w:r>
        <w:rPr>
          <w:rFonts w:ascii="Arial" w:hAnsi="Arial" w:cs="Arial"/>
          <w:sz w:val="28"/>
          <w:szCs w:val="32"/>
        </w:rPr>
        <w:t xml:space="preserve"> </w:t>
      </w:r>
      <w:r w:rsidR="006C3C49">
        <w:rPr>
          <w:rFonts w:ascii="Arial" w:hAnsi="Arial" w:cs="Arial"/>
          <w:sz w:val="28"/>
          <w:szCs w:val="32"/>
        </w:rPr>
        <w:t>describes</w:t>
      </w:r>
      <w:r>
        <w:rPr>
          <w:rFonts w:ascii="Arial" w:hAnsi="Arial" w:cs="Arial"/>
          <w:sz w:val="28"/>
          <w:szCs w:val="32"/>
        </w:rPr>
        <w:t xml:space="preserve"> several of the more popular techniques</w:t>
      </w:r>
      <w:r w:rsidR="009A0A17">
        <w:rPr>
          <w:rFonts w:ascii="Arial" w:hAnsi="Arial" w:cs="Arial"/>
          <w:sz w:val="28"/>
          <w:szCs w:val="32"/>
        </w:rPr>
        <w:t>.</w:t>
      </w:r>
    </w:p>
    <w:p w14:paraId="1BE71DD6" w14:textId="77777777" w:rsidR="009A0A17" w:rsidRDefault="009A0A17" w:rsidP="009A0A17">
      <w:pPr>
        <w:spacing w:after="0" w:line="240" w:lineRule="auto"/>
        <w:jc w:val="both"/>
        <w:rPr>
          <w:rFonts w:ascii="Arial" w:hAnsi="Arial" w:cs="Arial"/>
          <w:sz w:val="28"/>
          <w:szCs w:val="32"/>
        </w:rPr>
      </w:pPr>
    </w:p>
    <w:p w14:paraId="0C705471" w14:textId="77777777" w:rsidR="00484972" w:rsidRPr="006C3C49" w:rsidRDefault="00484972" w:rsidP="009A0A17">
      <w:pPr>
        <w:pStyle w:val="ListParagraph"/>
        <w:numPr>
          <w:ilvl w:val="0"/>
          <w:numId w:val="3"/>
        </w:numPr>
        <w:spacing w:after="0" w:line="240" w:lineRule="auto"/>
        <w:jc w:val="both"/>
        <w:rPr>
          <w:rFonts w:ascii="Arial" w:hAnsi="Arial" w:cs="Arial"/>
          <w:sz w:val="32"/>
          <w:szCs w:val="32"/>
        </w:rPr>
      </w:pPr>
      <w:r>
        <w:rPr>
          <w:rFonts w:ascii="Arial" w:hAnsi="Arial" w:cs="Arial"/>
          <w:sz w:val="28"/>
          <w:szCs w:val="32"/>
          <w:u w:val="single"/>
        </w:rPr>
        <w:t>Planned Giving: Stewards of God’s Bounty</w:t>
      </w:r>
      <w:r>
        <w:rPr>
          <w:rFonts w:ascii="Arial" w:hAnsi="Arial" w:cs="Arial"/>
          <w:sz w:val="28"/>
          <w:szCs w:val="32"/>
        </w:rPr>
        <w:t xml:space="preserve"> – </w:t>
      </w:r>
      <w:r w:rsidR="006C3C49" w:rsidRPr="006C3C49">
        <w:rPr>
          <w:rFonts w:ascii="Arial" w:hAnsi="Arial" w:cs="Arial"/>
          <w:color w:val="000000"/>
          <w:sz w:val="28"/>
          <w:szCs w:val="27"/>
        </w:rPr>
        <w:t xml:space="preserve">Each </w:t>
      </w:r>
      <w:r w:rsidR="006C3C49">
        <w:rPr>
          <w:rFonts w:ascii="Arial" w:hAnsi="Arial" w:cs="Arial"/>
          <w:color w:val="000000"/>
          <w:sz w:val="28"/>
          <w:szCs w:val="27"/>
        </w:rPr>
        <w:t>of us</w:t>
      </w:r>
      <w:r w:rsidR="006C3C49" w:rsidRPr="006C3C49">
        <w:rPr>
          <w:rFonts w:ascii="Arial" w:hAnsi="Arial" w:cs="Arial"/>
          <w:color w:val="000000"/>
          <w:sz w:val="28"/>
          <w:szCs w:val="27"/>
        </w:rPr>
        <w:t xml:space="preserve"> has his or her own reason for supporting the organizations and ministries that they cherish. This Planned Giving booklet gives you a basic understanding and describes the different ways of </w:t>
      </w:r>
      <w:r w:rsidR="006C3C49">
        <w:rPr>
          <w:rFonts w:ascii="Arial" w:hAnsi="Arial" w:cs="Arial"/>
          <w:color w:val="000000"/>
          <w:sz w:val="28"/>
          <w:szCs w:val="27"/>
        </w:rPr>
        <w:t>making a gift to Christ Church</w:t>
      </w:r>
      <w:r w:rsidR="006C3C49" w:rsidRPr="006C3C49">
        <w:rPr>
          <w:rFonts w:ascii="Arial" w:hAnsi="Arial" w:cs="Arial"/>
          <w:color w:val="000000"/>
          <w:sz w:val="28"/>
          <w:szCs w:val="27"/>
        </w:rPr>
        <w:t xml:space="preserve"> through immediate, deferred or life income gifts</w:t>
      </w:r>
      <w:r w:rsidR="006C3C49">
        <w:rPr>
          <w:rFonts w:ascii="Arial" w:hAnsi="Arial" w:cs="Arial"/>
          <w:color w:val="000000"/>
          <w:sz w:val="28"/>
          <w:szCs w:val="27"/>
        </w:rPr>
        <w:t xml:space="preserve">. </w:t>
      </w:r>
      <w:r w:rsidR="009A0A17">
        <w:rPr>
          <w:rFonts w:ascii="Arial" w:hAnsi="Arial" w:cs="Arial"/>
          <w:color w:val="000000"/>
          <w:sz w:val="28"/>
          <w:szCs w:val="27"/>
        </w:rPr>
        <w:t>Click</w:t>
      </w:r>
      <w:r w:rsidR="006C3C49">
        <w:rPr>
          <w:rFonts w:ascii="Arial" w:hAnsi="Arial" w:cs="Arial"/>
          <w:color w:val="000000"/>
          <w:sz w:val="28"/>
          <w:szCs w:val="27"/>
        </w:rPr>
        <w:t xml:space="preserve"> </w:t>
      </w:r>
      <w:hyperlink r:id="rId5" w:history="1">
        <w:r w:rsidR="006C3C49" w:rsidRPr="006C3C49">
          <w:rPr>
            <w:rStyle w:val="Hyperlink"/>
            <w:rFonts w:ascii="Arial" w:hAnsi="Arial" w:cs="Arial"/>
            <w:sz w:val="28"/>
            <w:szCs w:val="27"/>
          </w:rPr>
          <w:t>HERE</w:t>
        </w:r>
      </w:hyperlink>
      <w:r w:rsidR="009A0A17">
        <w:rPr>
          <w:rFonts w:ascii="Arial" w:hAnsi="Arial" w:cs="Arial"/>
          <w:color w:val="000000"/>
          <w:sz w:val="28"/>
          <w:szCs w:val="27"/>
        </w:rPr>
        <w:t xml:space="preserve"> to download a copy.</w:t>
      </w:r>
    </w:p>
    <w:p w14:paraId="4C642148" w14:textId="77777777" w:rsidR="006C3C49" w:rsidRPr="009A0A17" w:rsidRDefault="006C3C49" w:rsidP="009A0A17">
      <w:pPr>
        <w:pStyle w:val="ListParagraph"/>
        <w:numPr>
          <w:ilvl w:val="0"/>
          <w:numId w:val="2"/>
        </w:numPr>
        <w:spacing w:after="0" w:line="240" w:lineRule="auto"/>
        <w:jc w:val="both"/>
        <w:rPr>
          <w:rFonts w:ascii="Arial" w:hAnsi="Arial" w:cs="Arial"/>
          <w:i/>
          <w:sz w:val="36"/>
          <w:szCs w:val="32"/>
          <w:u w:val="single"/>
        </w:rPr>
      </w:pPr>
      <w:r w:rsidRPr="009A0A17">
        <w:rPr>
          <w:rStyle w:val="Emphasis"/>
          <w:rFonts w:ascii="Arial" w:hAnsi="Arial" w:cs="Arial"/>
          <w:bCs/>
          <w:i w:val="0"/>
          <w:color w:val="000000"/>
          <w:sz w:val="28"/>
          <w:szCs w:val="27"/>
          <w:u w:val="single"/>
        </w:rPr>
        <w:t>Charitable Gift Annuity: Guarantee an Income for Life</w:t>
      </w:r>
      <w:r w:rsidRPr="009A0A17">
        <w:rPr>
          <w:rStyle w:val="Emphasis"/>
          <w:rFonts w:ascii="Arial" w:hAnsi="Arial" w:cs="Arial"/>
          <w:bCs/>
          <w:i w:val="0"/>
          <w:color w:val="000000"/>
          <w:sz w:val="28"/>
          <w:szCs w:val="27"/>
        </w:rPr>
        <w:t xml:space="preserve"> – </w:t>
      </w:r>
      <w:r w:rsidRPr="009A0A17">
        <w:rPr>
          <w:rFonts w:ascii="Arial" w:hAnsi="Arial" w:cs="Arial"/>
          <w:color w:val="000000"/>
          <w:sz w:val="28"/>
          <w:szCs w:val="28"/>
        </w:rPr>
        <w:t xml:space="preserve">Through a charitable gift annuity you can make a gift to Christ Church and guarantee yourself, or another beneficiary you name, an income for life. This Charitable Gift Annuity booklet provides you with information about how you might create one. </w:t>
      </w:r>
      <w:r w:rsidR="009A0A17">
        <w:rPr>
          <w:rFonts w:ascii="Arial" w:hAnsi="Arial" w:cs="Arial"/>
          <w:color w:val="000000"/>
          <w:sz w:val="28"/>
          <w:szCs w:val="28"/>
        </w:rPr>
        <w:t>Click</w:t>
      </w:r>
      <w:r w:rsidRPr="009A0A17">
        <w:rPr>
          <w:rFonts w:ascii="Arial" w:hAnsi="Arial" w:cs="Arial"/>
          <w:color w:val="000000"/>
          <w:sz w:val="28"/>
          <w:szCs w:val="28"/>
        </w:rPr>
        <w:t xml:space="preserve"> </w:t>
      </w:r>
      <w:hyperlink r:id="rId6" w:history="1">
        <w:r w:rsidRPr="009A0A17">
          <w:rPr>
            <w:rStyle w:val="Hyperlink"/>
            <w:rFonts w:ascii="Arial" w:hAnsi="Arial" w:cs="Arial"/>
            <w:sz w:val="28"/>
            <w:szCs w:val="28"/>
          </w:rPr>
          <w:t>HERE</w:t>
        </w:r>
      </w:hyperlink>
      <w:r w:rsidR="009A0A17">
        <w:rPr>
          <w:rFonts w:ascii="Arial" w:hAnsi="Arial" w:cs="Arial"/>
          <w:color w:val="000000"/>
          <w:sz w:val="28"/>
          <w:szCs w:val="27"/>
        </w:rPr>
        <w:t xml:space="preserve"> to download a copy.</w:t>
      </w:r>
    </w:p>
    <w:p w14:paraId="385DA3C5" w14:textId="77777777" w:rsidR="006C3C49" w:rsidRPr="006C3C49" w:rsidRDefault="006C3C49" w:rsidP="009A0A17">
      <w:pPr>
        <w:pStyle w:val="ListParagraph"/>
        <w:numPr>
          <w:ilvl w:val="0"/>
          <w:numId w:val="2"/>
        </w:numPr>
        <w:spacing w:after="0" w:line="240" w:lineRule="auto"/>
        <w:jc w:val="both"/>
        <w:rPr>
          <w:rFonts w:ascii="Arial" w:hAnsi="Arial" w:cs="Arial"/>
          <w:i/>
          <w:sz w:val="28"/>
          <w:szCs w:val="28"/>
          <w:u w:val="single"/>
        </w:rPr>
      </w:pPr>
      <w:r w:rsidRPr="006C3C49">
        <w:rPr>
          <w:rStyle w:val="Emphasis"/>
          <w:rFonts w:ascii="Arial" w:hAnsi="Arial" w:cs="Arial"/>
          <w:bCs/>
          <w:i w:val="0"/>
          <w:color w:val="000000"/>
          <w:sz w:val="28"/>
          <w:szCs w:val="28"/>
          <w:u w:val="single"/>
        </w:rPr>
        <w:t>Charitable Remainder Trust: Help Your Loved Ones and the Church</w:t>
      </w:r>
      <w:r w:rsidRPr="006C3C49">
        <w:rPr>
          <w:rStyle w:val="Emphasis"/>
          <w:rFonts w:ascii="Arial" w:hAnsi="Arial" w:cs="Arial"/>
          <w:bCs/>
          <w:i w:val="0"/>
          <w:color w:val="000000"/>
          <w:sz w:val="28"/>
          <w:szCs w:val="28"/>
        </w:rPr>
        <w:t xml:space="preserve"> –</w:t>
      </w:r>
      <w:r w:rsidRPr="006C3C49">
        <w:rPr>
          <w:rFonts w:ascii="Arial" w:hAnsi="Arial" w:cs="Arial"/>
          <w:color w:val="000000"/>
          <w:sz w:val="28"/>
          <w:szCs w:val="28"/>
        </w:rPr>
        <w:t xml:space="preserve">A charitable remainder trust allows you to make a significant gift to Christ Church while retaining the right for you and/or one or more designated beneficiaries to receive income payments over a specified period of time. In establishing </w:t>
      </w:r>
      <w:r w:rsidR="009A0A17">
        <w:rPr>
          <w:rFonts w:ascii="Arial" w:hAnsi="Arial" w:cs="Arial"/>
          <w:color w:val="000000"/>
          <w:sz w:val="28"/>
          <w:szCs w:val="28"/>
        </w:rPr>
        <w:t>this</w:t>
      </w:r>
      <w:r w:rsidRPr="006C3C49">
        <w:rPr>
          <w:rFonts w:ascii="Arial" w:hAnsi="Arial" w:cs="Arial"/>
          <w:color w:val="000000"/>
          <w:sz w:val="28"/>
          <w:szCs w:val="28"/>
        </w:rPr>
        <w:t xml:space="preserve"> trust, you may transfer cash, securities and/or other property to a trustee who is responsible for investing and reinvesting those assets, together with any</w:t>
      </w:r>
      <w:r w:rsidR="009A0A17">
        <w:rPr>
          <w:rFonts w:ascii="Arial" w:hAnsi="Arial" w:cs="Arial"/>
          <w:color w:val="000000"/>
          <w:sz w:val="28"/>
          <w:szCs w:val="28"/>
        </w:rPr>
        <w:t xml:space="preserve"> resultant</w:t>
      </w:r>
      <w:r w:rsidRPr="006C3C49">
        <w:rPr>
          <w:rFonts w:ascii="Arial" w:hAnsi="Arial" w:cs="Arial"/>
          <w:color w:val="000000"/>
          <w:sz w:val="28"/>
          <w:szCs w:val="28"/>
        </w:rPr>
        <w:t xml:space="preserve"> income, and for making distributions to you and/or your designated beneficiary(</w:t>
      </w:r>
      <w:proofErr w:type="spellStart"/>
      <w:r w:rsidRPr="006C3C49">
        <w:rPr>
          <w:rFonts w:ascii="Arial" w:hAnsi="Arial" w:cs="Arial"/>
          <w:color w:val="000000"/>
          <w:sz w:val="28"/>
          <w:szCs w:val="28"/>
        </w:rPr>
        <w:t>ies</w:t>
      </w:r>
      <w:proofErr w:type="spellEnd"/>
      <w:r w:rsidRPr="006C3C49">
        <w:rPr>
          <w:rFonts w:ascii="Arial" w:hAnsi="Arial" w:cs="Arial"/>
          <w:color w:val="000000"/>
          <w:sz w:val="28"/>
          <w:szCs w:val="28"/>
        </w:rPr>
        <w:t xml:space="preserve">). At the death of the last income beneficiary, the remainder of the trust is distributed to Christ Church. </w:t>
      </w:r>
      <w:r w:rsidR="009A0A17">
        <w:rPr>
          <w:rFonts w:ascii="Arial" w:hAnsi="Arial" w:cs="Arial"/>
          <w:color w:val="000000"/>
          <w:sz w:val="28"/>
          <w:szCs w:val="28"/>
        </w:rPr>
        <w:t>Click</w:t>
      </w:r>
      <w:r>
        <w:rPr>
          <w:rFonts w:ascii="Arial" w:hAnsi="Arial" w:cs="Arial"/>
          <w:color w:val="000000"/>
          <w:sz w:val="28"/>
          <w:szCs w:val="28"/>
        </w:rPr>
        <w:t xml:space="preserve"> </w:t>
      </w:r>
      <w:hyperlink r:id="rId7" w:history="1">
        <w:r w:rsidRPr="006C3C49">
          <w:rPr>
            <w:rStyle w:val="Hyperlink"/>
            <w:rFonts w:ascii="Arial" w:hAnsi="Arial" w:cs="Arial"/>
            <w:sz w:val="28"/>
            <w:szCs w:val="28"/>
          </w:rPr>
          <w:t>HERE</w:t>
        </w:r>
      </w:hyperlink>
      <w:r w:rsidR="009A0A17">
        <w:rPr>
          <w:rFonts w:ascii="Arial" w:hAnsi="Arial" w:cs="Arial"/>
          <w:color w:val="000000"/>
          <w:sz w:val="28"/>
          <w:szCs w:val="28"/>
        </w:rPr>
        <w:t xml:space="preserve"> to download a copy.</w:t>
      </w:r>
    </w:p>
    <w:p w14:paraId="7B608385" w14:textId="77777777" w:rsidR="006C3C49" w:rsidRPr="009A0A17" w:rsidRDefault="006C3C49" w:rsidP="009A0A17">
      <w:pPr>
        <w:pStyle w:val="ListParagraph"/>
        <w:numPr>
          <w:ilvl w:val="0"/>
          <w:numId w:val="2"/>
        </w:numPr>
        <w:spacing w:after="0" w:line="240" w:lineRule="auto"/>
        <w:jc w:val="both"/>
        <w:rPr>
          <w:rFonts w:ascii="Arial" w:hAnsi="Arial" w:cs="Arial"/>
          <w:i/>
          <w:sz w:val="36"/>
          <w:szCs w:val="28"/>
          <w:u w:val="single"/>
        </w:rPr>
      </w:pPr>
      <w:r>
        <w:rPr>
          <w:rStyle w:val="Emphasis"/>
          <w:rFonts w:ascii="Arial" w:hAnsi="Arial" w:cs="Arial"/>
          <w:bCs/>
          <w:i w:val="0"/>
          <w:color w:val="000000"/>
          <w:sz w:val="28"/>
          <w:szCs w:val="27"/>
          <w:u w:val="single"/>
        </w:rPr>
        <w:t>Pooled Income Fund: Give and You</w:t>
      </w:r>
      <w:r w:rsidRPr="006C3C49">
        <w:rPr>
          <w:rStyle w:val="Emphasis"/>
          <w:rFonts w:ascii="Arial" w:hAnsi="Arial" w:cs="Arial"/>
          <w:bCs/>
          <w:i w:val="0"/>
          <w:color w:val="000000"/>
          <w:sz w:val="28"/>
          <w:szCs w:val="27"/>
          <w:u w:val="single"/>
        </w:rPr>
        <w:t xml:space="preserve"> Shall Receive</w:t>
      </w:r>
      <w:r w:rsidR="009A0A17">
        <w:rPr>
          <w:rStyle w:val="Emphasis"/>
          <w:rFonts w:ascii="Arial" w:hAnsi="Arial" w:cs="Arial"/>
          <w:bCs/>
          <w:i w:val="0"/>
          <w:color w:val="000000"/>
          <w:sz w:val="28"/>
          <w:szCs w:val="27"/>
        </w:rPr>
        <w:t xml:space="preserve"> – A </w:t>
      </w:r>
      <w:r w:rsidR="009A0A17" w:rsidRPr="009A0A17">
        <w:rPr>
          <w:rFonts w:ascii="Arial" w:hAnsi="Arial" w:cs="Arial"/>
          <w:color w:val="000000"/>
          <w:sz w:val="28"/>
          <w:szCs w:val="27"/>
        </w:rPr>
        <w:t xml:space="preserve">pooled income fund </w:t>
      </w:r>
      <w:r w:rsidR="009A0A17">
        <w:rPr>
          <w:rFonts w:ascii="Arial" w:hAnsi="Arial" w:cs="Arial"/>
          <w:color w:val="000000"/>
          <w:sz w:val="28"/>
          <w:szCs w:val="27"/>
        </w:rPr>
        <w:t>combines</w:t>
      </w:r>
      <w:r w:rsidR="009A0A17" w:rsidRPr="009A0A17">
        <w:rPr>
          <w:rFonts w:ascii="Arial" w:hAnsi="Arial" w:cs="Arial"/>
          <w:color w:val="000000"/>
          <w:sz w:val="28"/>
          <w:szCs w:val="27"/>
        </w:rPr>
        <w:t xml:space="preserve"> your gift with others</w:t>
      </w:r>
      <w:r w:rsidR="009A0A17">
        <w:rPr>
          <w:rFonts w:ascii="Arial" w:hAnsi="Arial" w:cs="Arial"/>
          <w:color w:val="000000"/>
          <w:sz w:val="28"/>
          <w:szCs w:val="27"/>
        </w:rPr>
        <w:t>,</w:t>
      </w:r>
      <w:r w:rsidR="009A0A17" w:rsidRPr="009A0A17">
        <w:rPr>
          <w:rFonts w:ascii="Arial" w:hAnsi="Arial" w:cs="Arial"/>
          <w:color w:val="000000"/>
          <w:sz w:val="28"/>
          <w:szCs w:val="27"/>
        </w:rPr>
        <w:t xml:space="preserve"> and is invested by a team of professionals. The fund pays you and/or chosen beneficiaries an income for life based on the performance of the investments. At the death of the final beneficiary, the principal goes to </w:t>
      </w:r>
      <w:r w:rsidR="009A0A17">
        <w:rPr>
          <w:rFonts w:ascii="Arial" w:hAnsi="Arial" w:cs="Arial"/>
          <w:color w:val="000000"/>
          <w:sz w:val="28"/>
          <w:szCs w:val="27"/>
        </w:rPr>
        <w:t xml:space="preserve">Christ Church. </w:t>
      </w:r>
      <w:r w:rsidR="009A0A17">
        <w:rPr>
          <w:rFonts w:ascii="Arial" w:hAnsi="Arial" w:cs="Arial"/>
          <w:color w:val="000000"/>
          <w:sz w:val="28"/>
          <w:szCs w:val="28"/>
        </w:rPr>
        <w:t xml:space="preserve">Click </w:t>
      </w:r>
      <w:hyperlink r:id="rId8" w:history="1">
        <w:r w:rsidR="009A0A17" w:rsidRPr="009A0A17">
          <w:rPr>
            <w:rStyle w:val="Hyperlink"/>
            <w:rFonts w:ascii="Arial" w:hAnsi="Arial" w:cs="Arial"/>
            <w:sz w:val="28"/>
            <w:szCs w:val="28"/>
          </w:rPr>
          <w:t>HERE</w:t>
        </w:r>
      </w:hyperlink>
      <w:r w:rsidR="009A0A17">
        <w:rPr>
          <w:rFonts w:ascii="Arial" w:hAnsi="Arial" w:cs="Arial"/>
          <w:color w:val="000000"/>
          <w:sz w:val="28"/>
          <w:szCs w:val="28"/>
        </w:rPr>
        <w:t xml:space="preserve"> to download a copy.</w:t>
      </w:r>
    </w:p>
    <w:sectPr w:rsidR="006C3C49" w:rsidRPr="009A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5FB"/>
    <w:multiLevelType w:val="hybridMultilevel"/>
    <w:tmpl w:val="5182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A40B3"/>
    <w:multiLevelType w:val="hybridMultilevel"/>
    <w:tmpl w:val="999EF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E20DA"/>
    <w:multiLevelType w:val="hybridMultilevel"/>
    <w:tmpl w:val="B3BCC3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511900">
    <w:abstractNumId w:val="0"/>
  </w:num>
  <w:num w:numId="2" w16cid:durableId="2101102512">
    <w:abstractNumId w:val="2"/>
  </w:num>
  <w:num w:numId="3" w16cid:durableId="112992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72"/>
    <w:rsid w:val="00484972"/>
    <w:rsid w:val="006C3C49"/>
    <w:rsid w:val="009A0A17"/>
    <w:rsid w:val="00E63611"/>
    <w:rsid w:val="00FE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03C"/>
  <w15:chartTrackingRefBased/>
  <w15:docId w15:val="{1E732D32-A5B2-44A9-916A-F863E377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72"/>
    <w:pPr>
      <w:ind w:left="720"/>
      <w:contextualSpacing/>
    </w:pPr>
  </w:style>
  <w:style w:type="character" w:styleId="Hyperlink">
    <w:name w:val="Hyperlink"/>
    <w:basedOn w:val="DefaultParagraphFont"/>
    <w:uiPriority w:val="99"/>
    <w:unhideWhenUsed/>
    <w:rsid w:val="006C3C49"/>
    <w:rPr>
      <w:color w:val="0563C1" w:themeColor="hyperlink"/>
      <w:u w:val="single"/>
    </w:rPr>
  </w:style>
  <w:style w:type="character" w:styleId="Emphasis">
    <w:name w:val="Emphasis"/>
    <w:basedOn w:val="DefaultParagraphFont"/>
    <w:uiPriority w:val="20"/>
    <w:qFormat/>
    <w:rsid w:val="006C3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org/uploads/pages/Pooled-Income-Fund-Booklet-02.25.22-1645825195.pdf" TargetMode="External"/><Relationship Id="rId3" Type="http://schemas.openxmlformats.org/officeDocument/2006/relationships/settings" Target="settings.xml"/><Relationship Id="rId7" Type="http://schemas.openxmlformats.org/officeDocument/2006/relationships/hyperlink" Target="https://www.ecf.org/uploads/pages/Charitable-Remainder-Trust-02.25.22-164582517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org/uploads/pages/Charitable-Gift-Annuity-Booklet-02.25.22-1645825158.pdf" TargetMode="External"/><Relationship Id="rId5" Type="http://schemas.openxmlformats.org/officeDocument/2006/relationships/hyperlink" Target="https://www.ecf.org/uploads/pages/Planned-Giving-Booklet-02.25.22-164582512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Ellwanger</dc:creator>
  <cp:keywords/>
  <dc:description/>
  <cp:lastModifiedBy>Victoria MarkAnthony</cp:lastModifiedBy>
  <cp:revision>2</cp:revision>
  <dcterms:created xsi:type="dcterms:W3CDTF">2022-08-10T21:40:00Z</dcterms:created>
  <dcterms:modified xsi:type="dcterms:W3CDTF">2022-08-10T21:40:00Z</dcterms:modified>
</cp:coreProperties>
</file>